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sz w:val="24"/>
          <w:szCs w:val="24"/>
        </w:rPr>
      </w:pPr>
      <w:r w:rsidDel="00000000" w:rsidR="00000000" w:rsidRPr="00000000">
        <w:rPr>
          <w:rtl w:val="0"/>
        </w:rPr>
      </w:r>
    </w:p>
    <w:p w:rsidR="00000000" w:rsidDel="00000000" w:rsidP="00000000" w:rsidRDefault="00000000" w:rsidRPr="00000000" w14:paraId="00000002">
      <w:pPr>
        <w:pageBreakBefore w:val="0"/>
        <w:widowControl w:val="0"/>
        <w:spacing w:after="0" w:line="276" w:lineRule="auto"/>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90" w:right="-990" w:firstLine="0"/>
        <w:jc w:val="center"/>
        <w:rPr>
          <w:b w:val="1"/>
          <w:sz w:val="36"/>
          <w:szCs w:val="36"/>
        </w:rPr>
      </w:pPr>
      <w:r w:rsidDel="00000000" w:rsidR="00000000" w:rsidRPr="00000000">
        <w:rPr>
          <w:b w:val="1"/>
          <w:sz w:val="36"/>
          <w:szCs w:val="36"/>
          <w:rtl w:val="0"/>
        </w:rPr>
        <w:t xml:space="preserve">Authorization</w:t>
      </w:r>
      <w:r w:rsidDel="00000000" w:rsidR="00000000" w:rsidRPr="00000000">
        <w:rPr>
          <w:b w:val="1"/>
          <w:sz w:val="36"/>
          <w:szCs w:val="36"/>
          <w:rtl w:val="0"/>
        </w:rPr>
        <w:t xml:space="preserve"> to Release Information</w:t>
      </w:r>
    </w:p>
    <w:p w:rsidR="00000000" w:rsidDel="00000000" w:rsidP="00000000" w:rsidRDefault="00000000" w:rsidRPr="00000000" w14:paraId="00000004">
      <w:pPr>
        <w:pageBreakBefore w:val="0"/>
        <w:widowControl w:val="0"/>
        <w:spacing w:after="0" w:line="276" w:lineRule="auto"/>
        <w:ind w:left="0" w:right="0" w:firstLine="0"/>
        <w:rPr>
          <w:sz w:val="24"/>
          <w:szCs w:val="24"/>
        </w:rPr>
      </w:pPr>
      <w:r w:rsidDel="00000000" w:rsidR="00000000" w:rsidRPr="00000000">
        <w:rPr>
          <w:rtl w:val="0"/>
        </w:rPr>
      </w:r>
    </w:p>
    <w:p w:rsidR="00000000" w:rsidDel="00000000" w:rsidP="00000000" w:rsidRDefault="00000000" w:rsidRPr="00000000" w14:paraId="00000005">
      <w:pPr>
        <w:pageBreakBefore w:val="0"/>
        <w:widowControl w:val="0"/>
        <w:spacing w:after="0" w:line="276" w:lineRule="auto"/>
        <w:ind w:left="0" w:right="0" w:firstLine="0"/>
        <w:rPr>
          <w:sz w:val="24"/>
          <w:szCs w:val="24"/>
        </w:rPr>
      </w:pPr>
      <w:r w:rsidDel="00000000" w:rsidR="00000000" w:rsidRPr="00000000">
        <w:rPr>
          <w:rtl w:val="0"/>
        </w:rPr>
      </w:r>
    </w:p>
    <w:p w:rsidR="00000000" w:rsidDel="00000000" w:rsidP="00000000" w:rsidRDefault="00000000" w:rsidRPr="00000000" w14:paraId="00000006">
      <w:pPr>
        <w:pageBreakBefore w:val="0"/>
        <w:widowControl w:val="0"/>
        <w:spacing w:after="0" w:line="276" w:lineRule="auto"/>
        <w:ind w:left="0" w:right="0" w:firstLine="0"/>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07">
      <w:pPr>
        <w:pageBreakBefore w:val="0"/>
        <w:widowControl w:val="0"/>
        <w:spacing w:after="0" w:line="276" w:lineRule="auto"/>
        <w:ind w:left="0" w:right="0" w:firstLine="0"/>
        <w:rPr>
          <w:sz w:val="24"/>
          <w:szCs w:val="24"/>
        </w:rPr>
      </w:pPr>
      <w:r w:rsidDel="00000000" w:rsidR="00000000" w:rsidRPr="00000000">
        <w:rPr>
          <w:rtl w:val="0"/>
        </w:rPr>
      </w:r>
    </w:p>
    <w:p w:rsidR="00000000" w:rsidDel="00000000" w:rsidP="00000000" w:rsidRDefault="00000000" w:rsidRPr="00000000" w14:paraId="00000008">
      <w:pPr>
        <w:pageBreakBefore w:val="0"/>
        <w:widowControl w:val="0"/>
        <w:spacing w:after="0" w:line="276" w:lineRule="auto"/>
        <w:ind w:left="0" w:right="0" w:firstLine="0"/>
        <w:rPr>
          <w:sz w:val="24"/>
          <w:szCs w:val="24"/>
        </w:rPr>
      </w:pPr>
      <w:r w:rsidDel="00000000" w:rsidR="00000000" w:rsidRPr="00000000">
        <w:rPr>
          <w:sz w:val="24"/>
          <w:szCs w:val="24"/>
          <w:rtl w:val="0"/>
        </w:rPr>
        <w:t xml:space="preserve">I hereby authorize and request any present or former employer, school, law enforcement agency, or other persons having personal knowledge of me, to furnish the University of California, Santa Barbara (UCSB) or its authorized agent, with any and all information in their possession in connections with my employment in a critical position. I agree that a photocopy of this information can be furnished to UCSB and that it will have the same authority and authenticity as the original.</w:t>
      </w:r>
    </w:p>
    <w:p w:rsidR="00000000" w:rsidDel="00000000" w:rsidP="00000000" w:rsidRDefault="00000000" w:rsidRPr="00000000" w14:paraId="00000009">
      <w:pPr>
        <w:pageBreakBefore w:val="0"/>
        <w:widowControl w:val="0"/>
        <w:spacing w:after="0" w:line="276" w:lineRule="auto"/>
        <w:ind w:left="0" w:right="0" w:firstLine="0"/>
        <w:rPr>
          <w:sz w:val="24"/>
          <w:szCs w:val="24"/>
        </w:rPr>
      </w:pPr>
      <w:r w:rsidDel="00000000" w:rsidR="00000000" w:rsidRPr="00000000">
        <w:rPr>
          <w:rtl w:val="0"/>
        </w:rPr>
      </w:r>
    </w:p>
    <w:p w:rsidR="00000000" w:rsidDel="00000000" w:rsidP="00000000" w:rsidRDefault="00000000" w:rsidRPr="00000000" w14:paraId="0000000A">
      <w:pPr>
        <w:pageBreakBefore w:val="0"/>
        <w:widowControl w:val="0"/>
        <w:spacing w:after="0" w:line="276" w:lineRule="auto"/>
        <w:ind w:left="0" w:right="0" w:firstLine="0"/>
        <w:rPr>
          <w:sz w:val="24"/>
          <w:szCs w:val="24"/>
        </w:rPr>
      </w:pPr>
      <w:r w:rsidDel="00000000" w:rsidR="00000000" w:rsidRPr="00000000">
        <w:rPr>
          <w:sz w:val="24"/>
          <w:szCs w:val="24"/>
          <w:rtl w:val="0"/>
        </w:rPr>
        <w:t xml:space="preserve">I understand that UCSB positions, which are designated critical, require background checks for the purpose of evaluating me for employment, promotion, or transfer. I also understand that any misrepresentation, falsification, or omission of facts herein may be grounds for disqualification or separation.</w:t>
      </w:r>
    </w:p>
    <w:p w:rsidR="00000000" w:rsidDel="00000000" w:rsidP="00000000" w:rsidRDefault="00000000" w:rsidRPr="00000000" w14:paraId="0000000B">
      <w:pPr>
        <w:pageBreakBefore w:val="0"/>
        <w:widowControl w:val="0"/>
        <w:spacing w:after="0" w:line="276" w:lineRule="auto"/>
        <w:ind w:left="-990" w:right="-1080" w:firstLine="990"/>
        <w:rPr>
          <w:b w:val="1"/>
          <w:sz w:val="20"/>
          <w:szCs w:val="20"/>
        </w:rPr>
      </w:pPr>
      <w:r w:rsidDel="00000000" w:rsidR="00000000" w:rsidRPr="00000000">
        <w:rPr>
          <w:rtl w:val="0"/>
        </w:rPr>
      </w:r>
    </w:p>
    <w:tbl>
      <w:tblPr>
        <w:tblStyle w:val="Table1"/>
        <w:tblW w:w="9435.0" w:type="dxa"/>
        <w:jc w:val="left"/>
        <w:tblInd w:w="2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5"/>
        <w:gridCol w:w="2505"/>
        <w:gridCol w:w="2760"/>
        <w:gridCol w:w="1695"/>
        <w:tblGridChange w:id="0">
          <w:tblGrid>
            <w:gridCol w:w="2475"/>
            <w:gridCol w:w="2505"/>
            <w:gridCol w:w="2760"/>
            <w:gridCol w:w="1695"/>
          </w:tblGrid>
        </w:tblGridChange>
      </w:tblGrid>
      <w:tr>
        <w:trPr>
          <w:cantSplit w:val="0"/>
          <w:trHeight w:val="360" w:hRule="atLeast"/>
          <w:tblHeader w:val="0"/>
        </w:trPr>
        <w:tc>
          <w:tcPr>
            <w:tcBorders>
              <w:bottom w:color="ffffff" w:space="0" w:sz="4" w:val="single"/>
            </w:tcBorders>
            <w:shd w:fill="e9f2fa" w:val="clear"/>
            <w:vAlign w:val="center"/>
          </w:tcPr>
          <w:p w:rsidR="00000000" w:rsidDel="00000000" w:rsidP="00000000" w:rsidRDefault="00000000" w:rsidRPr="00000000" w14:paraId="0000000C">
            <w:pPr>
              <w:pageBreakBefore w:val="0"/>
              <w:jc w:val="center"/>
              <w:rPr>
                <w:b w:val="1"/>
                <w:color w:val="404040"/>
                <w:sz w:val="18"/>
                <w:szCs w:val="18"/>
              </w:rPr>
            </w:pPr>
            <w:r w:rsidDel="00000000" w:rsidR="00000000" w:rsidRPr="00000000">
              <w:rPr>
                <w:b w:val="1"/>
                <w:color w:val="404040"/>
                <w:sz w:val="18"/>
                <w:szCs w:val="18"/>
                <w:rtl w:val="0"/>
              </w:rPr>
              <w:t xml:space="preserve">Signature</w:t>
            </w:r>
          </w:p>
        </w:tc>
        <w:tc>
          <w:tcPr>
            <w:tcBorders>
              <w:bottom w:color="ffffff" w:space="0" w:sz="4" w:val="single"/>
            </w:tcBorders>
            <w:shd w:fill="e9f2fa" w:val="clear"/>
            <w:vAlign w:val="center"/>
          </w:tcPr>
          <w:p w:rsidR="00000000" w:rsidDel="00000000" w:rsidP="00000000" w:rsidRDefault="00000000" w:rsidRPr="00000000" w14:paraId="0000000D">
            <w:pPr>
              <w:pageBreakBefore w:val="0"/>
              <w:spacing w:after="0" w:line="240" w:lineRule="auto"/>
              <w:jc w:val="center"/>
              <w:rPr>
                <w:b w:val="1"/>
                <w:color w:val="404040"/>
                <w:sz w:val="18"/>
                <w:szCs w:val="18"/>
              </w:rPr>
            </w:pPr>
            <w:r w:rsidDel="00000000" w:rsidR="00000000" w:rsidRPr="00000000">
              <w:rPr>
                <w:b w:val="1"/>
                <w:color w:val="404040"/>
                <w:sz w:val="18"/>
                <w:szCs w:val="18"/>
                <w:rtl w:val="0"/>
              </w:rPr>
              <w:t xml:space="preserve">Print Name</w:t>
            </w:r>
          </w:p>
        </w:tc>
        <w:tc>
          <w:tcPr>
            <w:tcBorders>
              <w:bottom w:color="ffffff" w:space="0" w:sz="4" w:val="single"/>
            </w:tcBorders>
            <w:shd w:fill="e9f2fa" w:val="clear"/>
            <w:vAlign w:val="center"/>
          </w:tcPr>
          <w:p w:rsidR="00000000" w:rsidDel="00000000" w:rsidP="00000000" w:rsidRDefault="00000000" w:rsidRPr="00000000" w14:paraId="0000000E">
            <w:pPr>
              <w:pageBreakBefore w:val="0"/>
              <w:jc w:val="center"/>
              <w:rPr>
                <w:color w:val="404040"/>
                <w:sz w:val="18"/>
                <w:szCs w:val="18"/>
              </w:rPr>
            </w:pPr>
            <w:r w:rsidDel="00000000" w:rsidR="00000000" w:rsidRPr="00000000">
              <w:rPr>
                <w:b w:val="1"/>
                <w:color w:val="404040"/>
                <w:sz w:val="18"/>
                <w:szCs w:val="18"/>
                <w:rtl w:val="0"/>
              </w:rPr>
              <w:t xml:space="preserve">Print Other Names Used</w:t>
            </w:r>
            <w:r w:rsidDel="00000000" w:rsidR="00000000" w:rsidRPr="00000000">
              <w:rPr>
                <w:color w:val="404040"/>
                <w:sz w:val="18"/>
                <w:szCs w:val="18"/>
                <w:rtl w:val="0"/>
              </w:rPr>
              <w:t xml:space="preserve"> (</w:t>
            </w:r>
            <w:r w:rsidDel="00000000" w:rsidR="00000000" w:rsidRPr="00000000">
              <w:rPr>
                <w:i w:val="1"/>
                <w:color w:val="404040"/>
                <w:sz w:val="18"/>
                <w:szCs w:val="18"/>
                <w:rtl w:val="0"/>
              </w:rPr>
              <w:t xml:space="preserve">if any</w:t>
            </w:r>
            <w:r w:rsidDel="00000000" w:rsidR="00000000" w:rsidRPr="00000000">
              <w:rPr>
                <w:color w:val="404040"/>
                <w:sz w:val="18"/>
                <w:szCs w:val="18"/>
                <w:rtl w:val="0"/>
              </w:rPr>
              <w:t xml:space="preserve">)</w:t>
            </w:r>
          </w:p>
        </w:tc>
        <w:tc>
          <w:tcPr>
            <w:tcBorders>
              <w:bottom w:color="ffffff" w:space="0" w:sz="4" w:val="single"/>
            </w:tcBorders>
            <w:shd w:fill="e9f2fa" w:val="clear"/>
            <w:vAlign w:val="center"/>
          </w:tcPr>
          <w:p w:rsidR="00000000" w:rsidDel="00000000" w:rsidP="00000000" w:rsidRDefault="00000000" w:rsidRPr="00000000" w14:paraId="0000000F">
            <w:pPr>
              <w:pageBreakBefore w:val="0"/>
              <w:jc w:val="center"/>
              <w:rPr>
                <w:b w:val="1"/>
                <w:color w:val="404040"/>
                <w:sz w:val="18"/>
                <w:szCs w:val="18"/>
              </w:rPr>
            </w:pPr>
            <w:r w:rsidDel="00000000" w:rsidR="00000000" w:rsidRPr="00000000">
              <w:rPr>
                <w:b w:val="1"/>
                <w:color w:val="404040"/>
                <w:sz w:val="18"/>
                <w:szCs w:val="18"/>
                <w:rtl w:val="0"/>
              </w:rPr>
              <w:t xml:space="preserve">Date</w:t>
            </w:r>
          </w:p>
        </w:tc>
      </w:tr>
      <w:tr>
        <w:trPr>
          <w:cantSplit w:val="0"/>
          <w:trHeight w:val="555" w:hRule="atLeast"/>
          <w:tblHeader w:val="0"/>
        </w:trPr>
        <w:tc>
          <w:tcPr>
            <w:tcBorders>
              <w:top w:color="ffffff" w:space="0" w:sz="4" w:val="single"/>
              <w:bottom w:color="262626" w:space="0" w:sz="4" w:val="single"/>
            </w:tcBorders>
            <w:shd w:fill="ffffff" w:val="clear"/>
            <w:vAlign w:val="center"/>
          </w:tcPr>
          <w:p w:rsidR="00000000" w:rsidDel="00000000" w:rsidP="00000000" w:rsidRDefault="00000000" w:rsidRPr="00000000" w14:paraId="00000010">
            <w:pPr>
              <w:pageBreakBefore w:val="0"/>
              <w:ind w:left="0" w:firstLine="0"/>
              <w:jc w:val="center"/>
              <w:rPr>
                <w:color w:val="404040"/>
              </w:rPr>
            </w:pPr>
            <w:r w:rsidDel="00000000" w:rsidR="00000000" w:rsidRPr="00000000">
              <w:rPr>
                <w:rtl w:val="0"/>
              </w:rPr>
            </w:r>
          </w:p>
        </w:tc>
        <w:tc>
          <w:tcPr>
            <w:tcBorders>
              <w:top w:color="ffffff" w:space="0" w:sz="4" w:val="single"/>
              <w:bottom w:color="262626" w:space="0" w:sz="4" w:val="single"/>
            </w:tcBorders>
            <w:shd w:fill="ffffff" w:val="clear"/>
            <w:vAlign w:val="center"/>
          </w:tcPr>
          <w:p w:rsidR="00000000" w:rsidDel="00000000" w:rsidP="00000000" w:rsidRDefault="00000000" w:rsidRPr="00000000" w14:paraId="00000011">
            <w:pPr>
              <w:pageBreakBefore w:val="0"/>
              <w:ind w:left="90" w:firstLine="0"/>
              <w:jc w:val="center"/>
              <w:rPr>
                <w:color w:val="404040"/>
              </w:rPr>
            </w:pPr>
            <w:r w:rsidDel="00000000" w:rsidR="00000000" w:rsidRPr="00000000">
              <w:rPr>
                <w:rtl w:val="0"/>
              </w:rPr>
            </w:r>
          </w:p>
        </w:tc>
        <w:tc>
          <w:tcPr>
            <w:tcBorders>
              <w:top w:color="ffffff" w:space="0" w:sz="4" w:val="single"/>
              <w:bottom w:color="262626" w:space="0" w:sz="4" w:val="single"/>
            </w:tcBorders>
            <w:shd w:fill="ffffff" w:val="clear"/>
            <w:vAlign w:val="center"/>
          </w:tcPr>
          <w:p w:rsidR="00000000" w:rsidDel="00000000" w:rsidP="00000000" w:rsidRDefault="00000000" w:rsidRPr="00000000" w14:paraId="00000012">
            <w:pPr>
              <w:pageBreakBefore w:val="0"/>
              <w:spacing w:after="0" w:line="240" w:lineRule="auto"/>
              <w:jc w:val="center"/>
              <w:rPr>
                <w:color w:val="404040"/>
              </w:rPr>
            </w:pPr>
            <w:r w:rsidDel="00000000" w:rsidR="00000000" w:rsidRPr="00000000">
              <w:rPr>
                <w:rtl w:val="0"/>
              </w:rPr>
            </w:r>
          </w:p>
        </w:tc>
        <w:tc>
          <w:tcPr>
            <w:tcBorders>
              <w:top w:color="ffffff" w:space="0" w:sz="4" w:val="single"/>
              <w:bottom w:color="262626" w:space="0" w:sz="4" w:val="single"/>
            </w:tcBorders>
            <w:shd w:fill="ffffff" w:val="clear"/>
            <w:vAlign w:val="center"/>
          </w:tcPr>
          <w:p w:rsidR="00000000" w:rsidDel="00000000" w:rsidP="00000000" w:rsidRDefault="00000000" w:rsidRPr="00000000" w14:paraId="00000013">
            <w:pPr>
              <w:pageBreakBefore w:val="0"/>
              <w:spacing w:after="0" w:line="240" w:lineRule="auto"/>
              <w:jc w:val="center"/>
              <w:rPr>
                <w:color w:val="404040"/>
              </w:rPr>
            </w:pPr>
            <w:r w:rsidDel="00000000" w:rsidR="00000000" w:rsidRPr="00000000">
              <w:rPr>
                <w:rtl w:val="0"/>
              </w:rPr>
            </w:r>
          </w:p>
        </w:tc>
      </w:tr>
    </w:tbl>
    <w:p w:rsidR="00000000" w:rsidDel="00000000" w:rsidP="00000000" w:rsidRDefault="00000000" w:rsidRPr="00000000" w14:paraId="00000014">
      <w:pPr>
        <w:pageBreakBefore w:val="0"/>
        <w:widowControl w:val="0"/>
        <w:spacing w:after="0" w:line="276" w:lineRule="auto"/>
        <w:ind w:left="-990" w:right="0" w:firstLine="990"/>
        <w:rPr>
          <w:sz w:val="24"/>
          <w:szCs w:val="24"/>
        </w:rPr>
      </w:pPr>
      <w:r w:rsidDel="00000000" w:rsidR="00000000" w:rsidRPr="00000000">
        <w:rPr>
          <w:rtl w:val="0"/>
        </w:rPr>
      </w:r>
    </w:p>
    <w:p w:rsidR="00000000" w:rsidDel="00000000" w:rsidP="00000000" w:rsidRDefault="00000000" w:rsidRPr="00000000" w14:paraId="00000015">
      <w:pPr>
        <w:pageBreakBefore w:val="0"/>
        <w:widowControl w:val="0"/>
        <w:spacing w:after="0" w:line="276" w:lineRule="auto"/>
        <w:ind w:left="-990" w:right="0" w:firstLine="990"/>
        <w:rPr>
          <w:sz w:val="24"/>
          <w:szCs w:val="24"/>
        </w:rPr>
      </w:pPr>
      <w:r w:rsidDel="00000000" w:rsidR="00000000" w:rsidRPr="00000000">
        <w:rPr>
          <w:rtl w:val="0"/>
        </w:rPr>
      </w:r>
    </w:p>
    <w:tbl>
      <w:tblPr>
        <w:tblStyle w:val="Table2"/>
        <w:tblW w:w="94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rHeight w:val="4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40" w:firstLine="0"/>
              <w:jc w:val="left"/>
              <w:rPr>
                <w:b w:val="1"/>
                <w:sz w:val="24"/>
                <w:szCs w:val="24"/>
              </w:rPr>
            </w:pPr>
            <w:r w:rsidDel="00000000" w:rsidR="00000000" w:rsidRPr="00000000">
              <w:rPr>
                <w:b w:val="1"/>
                <w:sz w:val="24"/>
                <w:szCs w:val="24"/>
                <w:rtl w:val="0"/>
              </w:rPr>
              <w:t xml:space="preserve">PRIVACY NOTIFICATION STATEMENT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4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40" w:firstLine="0"/>
              <w:jc w:val="left"/>
              <w:rPr>
                <w:sz w:val="24"/>
                <w:szCs w:val="24"/>
              </w:rPr>
            </w:pPr>
            <w:r w:rsidDel="00000000" w:rsidR="00000000" w:rsidRPr="00000000">
              <w:rPr>
                <w:i w:val="1"/>
                <w:sz w:val="24"/>
                <w:szCs w:val="24"/>
                <w:rtl w:val="0"/>
              </w:rPr>
              <w:t xml:space="preserve">The State of California Information Practices Act of 1977 (effective July 1, 1978) requires the University to provide the following information to individuals who are asked to supply information about themselve</w:t>
            </w:r>
            <w:r w:rsidDel="00000000" w:rsidR="00000000" w:rsidRPr="00000000">
              <w:rPr>
                <w:sz w:val="24"/>
                <w:szCs w:val="24"/>
                <w:rtl w:val="0"/>
              </w:rPr>
              <w:t xml:space="preserv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4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75" w:firstLine="0"/>
              <w:jc w:val="left"/>
              <w:rPr>
                <w:sz w:val="24"/>
                <w:szCs w:val="24"/>
              </w:rPr>
            </w:pPr>
            <w:r w:rsidDel="00000000" w:rsidR="00000000" w:rsidRPr="00000000">
              <w:rPr>
                <w:sz w:val="24"/>
                <w:szCs w:val="24"/>
                <w:rtl w:val="0"/>
              </w:rPr>
              <w:t xml:space="preserve">The principal purpose for requesting the information on this form is to conduct background checks on individuals selected for critical positions. University policy and State and Federal statutes authorize the maintenance of this information.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75"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75" w:firstLine="0"/>
              <w:jc w:val="left"/>
              <w:rPr>
                <w:sz w:val="24"/>
                <w:szCs w:val="24"/>
              </w:rPr>
            </w:pPr>
            <w:r w:rsidDel="00000000" w:rsidR="00000000" w:rsidRPr="00000000">
              <w:rPr>
                <w:sz w:val="24"/>
                <w:szCs w:val="24"/>
                <w:rtl w:val="0"/>
              </w:rPr>
              <w:t xml:space="preserve">Furnishing the information is required for this critical position as a condition of employment; failure to provide the information may be grounds for disqualification or separation. A prior conviction does not necessarily result in disqualification or separation. The office responsible for maintaining the information supplied on this form is UCSB Human Resources.</w:t>
            </w:r>
          </w:p>
        </w:tc>
      </w:tr>
    </w:tbl>
    <w:p w:rsidR="00000000" w:rsidDel="00000000" w:rsidP="00000000" w:rsidRDefault="00000000" w:rsidRPr="00000000" w14:paraId="0000001D">
      <w:pPr>
        <w:pageBreakBefore w:val="0"/>
        <w:widowControl w:val="0"/>
        <w:spacing w:after="0" w:line="276" w:lineRule="auto"/>
        <w:ind w:left="-990" w:right="0" w:firstLine="990"/>
        <w:rPr>
          <w:sz w:val="24"/>
          <w:szCs w:val="24"/>
        </w:rPr>
      </w:pPr>
      <w:r w:rsidDel="00000000" w:rsidR="00000000" w:rsidRPr="00000000">
        <w:rPr>
          <w:rtl w:val="0"/>
        </w:rPr>
      </w:r>
    </w:p>
    <w:sectPr>
      <w:headerReference r:id="rId6" w:type="default"/>
      <w:pgSz w:h="15840" w:w="12240" w:orient="portrait"/>
      <w:pgMar w:bottom="288"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ind w:left="-990" w:right="-990" w:firstLine="990"/>
      <w:rPr/>
    </w:pPr>
    <w:r w:rsidDel="00000000" w:rsidR="00000000" w:rsidRPr="00000000">
      <w:rPr>
        <w:rtl w:val="0"/>
      </w:rPr>
    </w:r>
  </w:p>
  <w:p w:rsidR="00000000" w:rsidDel="00000000" w:rsidP="00000000" w:rsidRDefault="00000000" w:rsidRPr="00000000" w14:paraId="0000001F">
    <w:pPr>
      <w:pageBreakBefore w:val="0"/>
      <w:ind w:left="-990" w:right="-990" w:firstLine="990"/>
      <w:rPr/>
    </w:pPr>
    <w:r w:rsidDel="00000000" w:rsidR="00000000" w:rsidRPr="00000000">
      <w:rPr/>
      <w:drawing>
        <wp:inline distB="114300" distT="114300" distL="114300" distR="114300">
          <wp:extent cx="1538288" cy="3046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3046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