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54E0"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June 14, 2017</w:t>
      </w:r>
    </w:p>
    <w:p w14:paraId="61E2C51A"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br/>
        <w:t>TO:      PPS Preparers and Reviewers </w:t>
      </w:r>
      <w:r w:rsidRPr="00C16541">
        <w:rPr>
          <w:rFonts w:ascii="Calibri" w:eastAsia="Times New Roman" w:hAnsi="Calibri" w:cs="Calibri"/>
          <w:color w:val="222222"/>
        </w:rPr>
        <w:br/>
      </w:r>
      <w:r w:rsidRPr="00C16541">
        <w:rPr>
          <w:rFonts w:ascii="Calibri" w:eastAsia="Times New Roman" w:hAnsi="Calibri" w:cs="Calibri"/>
          <w:color w:val="222222"/>
        </w:rPr>
        <w:br/>
        <w:t>FR:      Amy Arnold, Senior Human Resources Analyst</w:t>
      </w:r>
    </w:p>
    <w:p w14:paraId="53B06B55"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 </w:t>
      </w:r>
    </w:p>
    <w:p w14:paraId="32128382"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RE:      Second Preliminary Roster - Merit Program for Non-Represented (Policy-Covered) Staff FY 2017-2018  </w:t>
      </w:r>
    </w:p>
    <w:p w14:paraId="0B4BCDB9"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                       </w:t>
      </w:r>
    </w:p>
    <w:p w14:paraId="761FEE39" w14:textId="77777777" w:rsidR="00C16541" w:rsidRPr="00C16541" w:rsidRDefault="00C16541" w:rsidP="00C16541">
      <w:pPr>
        <w:shd w:val="clear" w:color="auto" w:fill="FFFFFF"/>
        <w:spacing w:after="240"/>
        <w:rPr>
          <w:rFonts w:ascii="Arial" w:eastAsia="Times New Roman" w:hAnsi="Arial" w:cs="Arial"/>
          <w:color w:val="222222"/>
        </w:rPr>
      </w:pPr>
      <w:r w:rsidRPr="00C16541">
        <w:rPr>
          <w:rFonts w:ascii="Calibri" w:eastAsia="Times New Roman" w:hAnsi="Calibri" w:cs="Calibri"/>
          <w:color w:val="222222"/>
        </w:rPr>
        <w:t>A second preliminary roster will be generated – the evening of Wednesday, June 14, 2017 - and released for department review on Thursday, June 15, 2017.</w:t>
      </w:r>
    </w:p>
    <w:p w14:paraId="4202ED81"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The purpose of the second preliminary roster is to allow departments and control points to review the roster for accuracy and completeness, including any and all employees who may have been omitted from the initial preliminary rosters because of distributions not extended beyond June 30, 2017 or other PPS related issues.  If employees have been erroneously omitted or included in the Web Merit roster with respect to the eligibility criteria, the reason for the omission must be identified and </w:t>
      </w:r>
      <w:r w:rsidRPr="00C16541">
        <w:rPr>
          <w:rFonts w:ascii="Calibri" w:eastAsia="Times New Roman" w:hAnsi="Calibri" w:cs="Calibri"/>
          <w:b/>
          <w:bCs/>
          <w:color w:val="222222"/>
        </w:rPr>
        <w:t>updates made in PPS</w:t>
      </w:r>
      <w:r w:rsidRPr="00C16541">
        <w:rPr>
          <w:rFonts w:ascii="Calibri" w:eastAsia="Times New Roman" w:hAnsi="Calibri" w:cs="Calibri"/>
          <w:color w:val="222222"/>
        </w:rPr>
        <w:t>. Corrections cannot be made in the Web Merit system.</w:t>
      </w:r>
    </w:p>
    <w:p w14:paraId="055E3DD1"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 </w:t>
      </w:r>
    </w:p>
    <w:p w14:paraId="0B762723"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The final roster will run as originally planned the evening of June 21, 2017 with the freeze beginning at 3:00 p.m. on Wednesday, June 21 through 8:00 a.m. Saturday, July 1, 2017.</w:t>
      </w:r>
    </w:p>
    <w:p w14:paraId="4EC823A2"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 </w:t>
      </w:r>
    </w:p>
    <w:p w14:paraId="6F0BE759" w14:textId="77777777" w:rsidR="00C16541" w:rsidRPr="00C16541" w:rsidRDefault="00C16541" w:rsidP="00C16541">
      <w:pPr>
        <w:shd w:val="clear" w:color="auto" w:fill="FFFFFF"/>
        <w:rPr>
          <w:rFonts w:ascii="Arial" w:eastAsia="Times New Roman" w:hAnsi="Arial" w:cs="Arial"/>
          <w:color w:val="222222"/>
        </w:rPr>
      </w:pPr>
      <w:r w:rsidRPr="00C16541">
        <w:rPr>
          <w:rFonts w:ascii="Calibri" w:eastAsia="Times New Roman" w:hAnsi="Calibri" w:cs="Calibri"/>
          <w:color w:val="222222"/>
        </w:rPr>
        <w:t>If you have any questions, please contact Amy Arnold, Senior Human Resources Analyst, extension 4068, or email at </w:t>
      </w:r>
      <w:hyperlink r:id="rId4" w:tgtFrame="_blank" w:history="1">
        <w:r w:rsidRPr="00C16541">
          <w:rPr>
            <w:rFonts w:ascii="Calibri" w:eastAsia="Times New Roman" w:hAnsi="Calibri" w:cs="Calibri"/>
            <w:color w:val="1155CC"/>
            <w:u w:val="single"/>
          </w:rPr>
          <w:t>amy.arnold@hr.ucsb.edu</w:t>
        </w:r>
      </w:hyperlink>
    </w:p>
    <w:p w14:paraId="749B033E" w14:textId="77777777" w:rsidR="001D306C" w:rsidRDefault="00C16541"/>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41"/>
    <w:rsid w:val="00153B89"/>
    <w:rsid w:val="00A64D02"/>
    <w:rsid w:val="00B521B1"/>
    <w:rsid w:val="00C16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DF063E"/>
  <w15:chartTrackingRefBased/>
  <w15:docId w15:val="{83B7E153-0F10-D141-B3AB-E8BB3F11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6541"/>
    <w:rPr>
      <w:b/>
      <w:bCs/>
    </w:rPr>
  </w:style>
  <w:style w:type="character" w:styleId="Hyperlink">
    <w:name w:val="Hyperlink"/>
    <w:basedOn w:val="DefaultParagraphFont"/>
    <w:uiPriority w:val="99"/>
    <w:semiHidden/>
    <w:unhideWhenUsed/>
    <w:rsid w:val="00C16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4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arnold@hr.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2021-02-10T16:31:00Z</dcterms:created>
  <dcterms:modified xsi:type="dcterms:W3CDTF">2021-02-10T16:32:00Z</dcterms:modified>
</cp:coreProperties>
</file>